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D5" w:rsidRDefault="00B71DD5" w:rsidP="00B71DD5">
      <w:pPr>
        <w:ind w:left="2880"/>
        <w:rPr>
          <w:b/>
          <w:sz w:val="36"/>
          <w:u w:val="single"/>
          <w:lang w:val="en-US"/>
        </w:rPr>
      </w:pPr>
      <w:r>
        <w:rPr>
          <w:b/>
          <w:sz w:val="36"/>
          <w:u w:val="single"/>
          <w:lang w:val="en-US"/>
        </w:rPr>
        <w:t>Job Description</w:t>
      </w:r>
    </w:p>
    <w:p w:rsidR="00B71DD5" w:rsidRPr="00B71DD5" w:rsidRDefault="00B71DD5" w:rsidP="00B71DD5">
      <w:pPr>
        <w:pStyle w:val="Heading3"/>
      </w:pPr>
      <w:r>
        <w:rPr>
          <w:b w:val="0"/>
          <w:sz w:val="24"/>
          <w:u w:val="single"/>
          <w:lang w:val="en-US"/>
        </w:rPr>
        <w:br/>
      </w:r>
      <w:r>
        <w:rPr>
          <w:b w:val="0"/>
          <w:sz w:val="24"/>
          <w:u w:val="single"/>
          <w:lang w:val="en-US"/>
        </w:rPr>
        <w:br/>
      </w:r>
      <w:r w:rsidRPr="00B71DD5">
        <w:t>Key Responsibilities:</w:t>
      </w:r>
    </w:p>
    <w:p w:rsidR="00B71DD5" w:rsidRPr="00B71DD5" w:rsidRDefault="00B71DD5" w:rsidP="00B71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Leadership &amp; Team Management</w:t>
      </w: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B71DD5" w:rsidRPr="00B71DD5" w:rsidRDefault="00B71DD5" w:rsidP="00B71D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Lead, manage, and motivate a team of professionals within the division.</w:t>
      </w:r>
    </w:p>
    <w:p w:rsidR="00B71DD5" w:rsidRPr="00B71DD5" w:rsidRDefault="00B71DD5" w:rsidP="00B71D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and implement performance management strategies, including goal-setting, feedback, and employee development.</w:t>
      </w:r>
    </w:p>
    <w:p w:rsidR="00B71DD5" w:rsidRPr="00B71DD5" w:rsidRDefault="00B71DD5" w:rsidP="00B71D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Foster a positive and productive work environment to achieve high employee engagement and retention.</w:t>
      </w:r>
    </w:p>
    <w:p w:rsidR="00B71DD5" w:rsidRPr="00B71DD5" w:rsidRDefault="00B71DD5" w:rsidP="00B71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 Planning &amp; Execution</w:t>
      </w: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B71DD5" w:rsidRPr="00B71DD5" w:rsidRDefault="00B71DD5" w:rsidP="00B71D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and implement the division's strategic objectives in alignment with overall company goals.</w:t>
      </w:r>
    </w:p>
    <w:p w:rsidR="00B71DD5" w:rsidRPr="00B71DD5" w:rsidRDefault="00B71DD5" w:rsidP="00B71D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 and evaluate division performance, implementing corrective actions when necessary.</w:t>
      </w:r>
    </w:p>
    <w:p w:rsidR="00B71DD5" w:rsidRPr="00B71DD5" w:rsidRDefault="00B71DD5" w:rsidP="00B71D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Propose and execute new business strategies to improve operational efficiency and profitability.</w:t>
      </w:r>
    </w:p>
    <w:p w:rsidR="00B71DD5" w:rsidRPr="00B71DD5" w:rsidRDefault="00B71DD5" w:rsidP="00B71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Budget &amp; Financial Management</w:t>
      </w: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B71DD5" w:rsidRPr="00B71DD5" w:rsidRDefault="00B71DD5" w:rsidP="00B71D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1DD5">
        <w:rPr>
          <w:rFonts w:ascii="Times New Roman" w:eastAsia="Times New Roman" w:hAnsi="Times New Roman" w:cs="Times New Roman"/>
          <w:sz w:val="24"/>
          <w:szCs w:val="24"/>
          <w:lang w:eastAsia="en-IN"/>
        </w:rPr>
        <w:t>Oversee the division’s budget, ensuring financial targets are met and resources are allocated efficiently.</w:t>
      </w:r>
    </w:p>
    <w:p w:rsidR="00B71DD5" w:rsidRPr="00B71DD5" w:rsidRDefault="00B71DD5" w:rsidP="00B71DD5">
      <w:pPr>
        <w:rPr>
          <w:b/>
          <w:sz w:val="24"/>
          <w:u w:val="single"/>
          <w:lang w:val="en-US"/>
        </w:rPr>
      </w:pPr>
      <w:bookmarkStart w:id="0" w:name="_GoBack"/>
      <w:bookmarkEnd w:id="0"/>
    </w:p>
    <w:sectPr w:rsidR="00B71DD5" w:rsidRPr="00B71DD5" w:rsidSect="00B71DD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779"/>
    <w:multiLevelType w:val="multilevel"/>
    <w:tmpl w:val="308C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D5"/>
    <w:rsid w:val="00184E65"/>
    <w:rsid w:val="00A0353B"/>
    <w:rsid w:val="00B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20C0"/>
  <w15:chartTrackingRefBased/>
  <w15:docId w15:val="{910D0C6B-36D5-4B8B-B177-811B179E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1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1DD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B71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2024-11-28T05:55:00Z</dcterms:created>
  <dcterms:modified xsi:type="dcterms:W3CDTF">2024-11-28T06:09:00Z</dcterms:modified>
</cp:coreProperties>
</file>