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71C5F">
        <w:rPr>
          <w:rFonts w:ascii="Calibri" w:eastAsia="Times New Roman" w:hAnsi="Calibri" w:cs="Calibri"/>
          <w:color w:val="000000"/>
        </w:rPr>
        <w:t xml:space="preserve">Client </w:t>
      </w:r>
      <w:proofErr w:type="gramStart"/>
      <w:r w:rsidRPr="00271C5F">
        <w:rPr>
          <w:rFonts w:ascii="Calibri" w:eastAsia="Times New Roman" w:hAnsi="Calibri" w:cs="Calibri"/>
          <w:color w:val="000000"/>
        </w:rPr>
        <w:t>name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271C5F">
        <w:rPr>
          <w:rFonts w:ascii="Calibri" w:eastAsia="Times New Roman" w:hAnsi="Calibri" w:cs="Calibri"/>
          <w:color w:val="000000"/>
        </w:rPr>
        <w:t>Star Health &amp; Allied Insurance</w:t>
      </w:r>
    </w:p>
    <w:p w:rsidR="00915B35" w:rsidRPr="00271C5F" w:rsidRDefault="00915B35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C5F" w:rsidRPr="00271C5F" w:rsidRDefault="00271C5F" w:rsidP="00271C5F">
      <w:pPr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Designation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271C5F">
        <w:rPr>
          <w:rFonts w:ascii="Calibri" w:eastAsia="Times New Roman" w:hAnsi="Calibri" w:cs="Calibri"/>
          <w:color w:val="000000"/>
        </w:rPr>
        <w:t>Telesales officer</w:t>
      </w:r>
    </w:p>
    <w:p w:rsidR="00271C5F" w:rsidRPr="00271C5F" w:rsidRDefault="00271C5F" w:rsidP="00271C5F">
      <w:pPr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Salary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271C5F">
        <w:rPr>
          <w:rFonts w:ascii="Calibri" w:eastAsia="Times New Roman" w:hAnsi="Calibri" w:cs="Calibri"/>
          <w:color w:val="000000"/>
        </w:rPr>
        <w:t>15000 - 20000</w:t>
      </w:r>
    </w:p>
    <w:p w:rsid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Location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DELHI NCR</w:t>
      </w:r>
    </w:p>
    <w:p w:rsidR="00915B35" w:rsidRDefault="00915B35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Education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12</w:t>
      </w:r>
      <w:r w:rsidRPr="00271C5F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Pass</w:t>
      </w:r>
    </w:p>
    <w:p w:rsidR="00915B35" w:rsidRDefault="00915B35" w:rsidP="00271C5F">
      <w:pPr>
        <w:rPr>
          <w:rFonts w:ascii="Calibri" w:eastAsia="Times New Roman" w:hAnsi="Calibri" w:cs="Calibri"/>
          <w:color w:val="000000"/>
        </w:rPr>
      </w:pPr>
    </w:p>
    <w:p w:rsidR="00271C5F" w:rsidRPr="00271C5F" w:rsidRDefault="00271C5F" w:rsidP="00271C5F">
      <w:pPr>
        <w:rPr>
          <w:rFonts w:ascii="Calibri" w:eastAsia="Times New Roman" w:hAnsi="Calibri" w:cs="Calibri"/>
          <w:color w:val="000000"/>
        </w:rPr>
      </w:pPr>
      <w:r w:rsidRPr="00271C5F">
        <w:rPr>
          <w:rFonts w:ascii="Calibri" w:eastAsia="Times New Roman" w:hAnsi="Calibri" w:cs="Calibri"/>
          <w:color w:val="000000"/>
        </w:rPr>
        <w:t xml:space="preserve">Mandatory </w:t>
      </w:r>
      <w:proofErr w:type="gramStart"/>
      <w:r w:rsidRPr="00271C5F">
        <w:rPr>
          <w:rFonts w:ascii="Calibri" w:eastAsia="Times New Roman" w:hAnsi="Calibri" w:cs="Calibri"/>
          <w:color w:val="000000"/>
        </w:rPr>
        <w:t>Skills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271C5F">
        <w:rPr>
          <w:rFonts w:ascii="Calibri" w:eastAsia="Times New Roman" w:hAnsi="Calibri" w:cs="Calibri"/>
          <w:color w:val="000000"/>
        </w:rPr>
        <w:t xml:space="preserve">Good communication in </w:t>
      </w:r>
      <w:proofErr w:type="spellStart"/>
      <w:r w:rsidRPr="00271C5F">
        <w:rPr>
          <w:rFonts w:ascii="Calibri" w:eastAsia="Times New Roman" w:hAnsi="Calibri" w:cs="Calibri"/>
          <w:color w:val="000000"/>
        </w:rPr>
        <w:t>english</w:t>
      </w:r>
      <w:proofErr w:type="spellEnd"/>
      <w:r w:rsidRPr="00271C5F">
        <w:rPr>
          <w:rFonts w:ascii="Calibri" w:eastAsia="Times New Roman" w:hAnsi="Calibri" w:cs="Calibri"/>
          <w:color w:val="000000"/>
        </w:rPr>
        <w:t xml:space="preserve"> </w:t>
      </w:r>
    </w:p>
    <w:p w:rsidR="00271C5F" w:rsidRPr="00271C5F" w:rsidRDefault="00271C5F" w:rsidP="00271C5F">
      <w:pPr>
        <w:rPr>
          <w:rFonts w:ascii="Calibri" w:eastAsia="Times New Roman" w:hAnsi="Calibri" w:cs="Calibri"/>
          <w:color w:val="000000"/>
        </w:rPr>
      </w:pPr>
      <w:proofErr w:type="gramStart"/>
      <w:r w:rsidRPr="00271C5F">
        <w:rPr>
          <w:rFonts w:ascii="Calibri" w:eastAsia="Times New Roman" w:hAnsi="Calibri" w:cs="Calibri"/>
          <w:color w:val="000000"/>
        </w:rPr>
        <w:t>Specialization</w:t>
      </w:r>
      <w:r>
        <w:rPr>
          <w:rFonts w:ascii="Calibri" w:eastAsia="Times New Roman" w:hAnsi="Calibri" w:cs="Calibri"/>
          <w:color w:val="000000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271C5F">
        <w:rPr>
          <w:rFonts w:ascii="Calibri" w:eastAsia="Times New Roman" w:hAnsi="Calibri" w:cs="Calibri"/>
          <w:color w:val="000000"/>
        </w:rPr>
        <w:t xml:space="preserve">Telesales experience </w:t>
      </w:r>
    </w:p>
    <w:p w:rsidR="00271C5F" w:rsidRDefault="00271C5F" w:rsidP="00271C5F">
      <w:pPr>
        <w:spacing w:after="0" w:line="240" w:lineRule="auto"/>
        <w:rPr>
          <w:rFonts w:ascii="Arial" w:hAnsi="Arial" w:cs="Arial"/>
          <w:color w:val="344154"/>
          <w:sz w:val="20"/>
          <w:szCs w:val="20"/>
          <w:shd w:val="clear" w:color="auto" w:fill="F2F2F2"/>
        </w:rPr>
      </w:pPr>
      <w:r>
        <w:rPr>
          <w:rFonts w:ascii="Arial" w:hAnsi="Arial" w:cs="Arial"/>
          <w:color w:val="344154"/>
          <w:sz w:val="20"/>
          <w:szCs w:val="20"/>
          <w:shd w:val="clear" w:color="auto" w:fill="F2F2F2"/>
        </w:rPr>
        <w:t xml:space="preserve">Job </w:t>
      </w:r>
      <w:proofErr w:type="gramStart"/>
      <w:r>
        <w:rPr>
          <w:rFonts w:ascii="Arial" w:hAnsi="Arial" w:cs="Arial"/>
          <w:color w:val="344154"/>
          <w:sz w:val="20"/>
          <w:szCs w:val="20"/>
          <w:shd w:val="clear" w:color="auto" w:fill="F2F2F2"/>
        </w:rPr>
        <w:t>Description</w:t>
      </w:r>
      <w:r>
        <w:rPr>
          <w:rFonts w:ascii="Arial" w:hAnsi="Arial" w:cs="Arial"/>
          <w:color w:val="344154"/>
          <w:sz w:val="20"/>
          <w:szCs w:val="20"/>
          <w:shd w:val="clear" w:color="auto" w:fill="F2F2F2"/>
        </w:rPr>
        <w:t xml:space="preserve"> :</w:t>
      </w:r>
      <w:proofErr w:type="gramEnd"/>
      <w:r>
        <w:rPr>
          <w:rFonts w:ascii="Arial" w:hAnsi="Arial" w:cs="Arial"/>
          <w:color w:val="344154"/>
          <w:sz w:val="20"/>
          <w:szCs w:val="20"/>
          <w:shd w:val="clear" w:color="auto" w:fill="F2F2F2"/>
        </w:rPr>
        <w:t xml:space="preserve"> </w:t>
      </w:r>
    </w:p>
    <w:p w:rsidR="00915B35" w:rsidRDefault="00915B35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71C5F">
        <w:rPr>
          <w:rFonts w:ascii="Calibri" w:eastAsia="Times New Roman" w:hAnsi="Calibri" w:cs="Calibri"/>
          <w:color w:val="000000"/>
        </w:rPr>
        <w:t xml:space="preserve">As a Telesales Executive, primary responsibility will be to connect with potential customers via phone </w:t>
      </w:r>
      <w:bookmarkStart w:id="0" w:name="_GoBack"/>
      <w:bookmarkEnd w:id="0"/>
      <w:r w:rsidRPr="00271C5F">
        <w:rPr>
          <w:rFonts w:ascii="Calibri" w:eastAsia="Times New Roman" w:hAnsi="Calibri" w:cs="Calibri"/>
          <w:color w:val="000000"/>
        </w:rPr>
        <w:t>calls and educate them about insurance products. You will play a pivotal role in building relationships with customer, assessing their insurance needs, and providing tailored insurance solutions.  Conduct Outbound &amp; Inbound Sales Calls</w:t>
      </w:r>
      <w:proofErr w:type="gramStart"/>
      <w:r w:rsidRPr="00271C5F">
        <w:rPr>
          <w:rFonts w:ascii="Calibri" w:eastAsia="Times New Roman" w:hAnsi="Calibri" w:cs="Calibri"/>
          <w:color w:val="000000"/>
        </w:rPr>
        <w:t>: ,</w:t>
      </w:r>
      <w:proofErr w:type="gramEnd"/>
      <w:r w:rsidRPr="00271C5F">
        <w:rPr>
          <w:rFonts w:ascii="Calibri" w:eastAsia="Times New Roman" w:hAnsi="Calibri" w:cs="Calibri"/>
          <w:color w:val="000000"/>
        </w:rPr>
        <w:t xml:space="preserve"> Understand customer needs and recommend suitable insurance products.   - Provide detailed information about the features and benefits of insurance policies.   - Meet and exceed daily, weekly, and monthly sales targets.   - Follow up on leads and convert them into sales.   - Build and maintain positive relationships with customers.   - Handle customer inquiries and provide solutions promptly.</w:t>
      </w:r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C5F" w:rsidRPr="00271C5F" w:rsidRDefault="00271C5F" w:rsidP="00271C5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759F9" w:rsidRDefault="008759F9"/>
    <w:sectPr w:rsidR="00875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5F"/>
    <w:rsid w:val="00271C5F"/>
    <w:rsid w:val="008759F9"/>
    <w:rsid w:val="0091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CAE28"/>
  <w15:chartTrackingRefBased/>
  <w15:docId w15:val="{BF0D4581-C80D-486F-9556-2639F84B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Dhirendra</dc:creator>
  <cp:keywords/>
  <dc:description/>
  <cp:lastModifiedBy>Dhirendra</cp:lastModifiedBy>
  <cp:revision>2</cp:revision>
  <dcterms:created xsi:type="dcterms:W3CDTF">2024-10-28T08:38:00Z</dcterms:created>
  <dcterms:modified xsi:type="dcterms:W3CDTF">2024-10-28T08:41:00Z</dcterms:modified>
</cp:coreProperties>
</file>